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9839" w14:textId="77777777" w:rsidR="0000728F" w:rsidRDefault="0000728F" w:rsidP="0000728F">
      <w:pPr>
        <w:pStyle w:val="NormalWeb"/>
        <w:shd w:val="clear" w:color="auto" w:fill="FFFFFF"/>
        <w:spacing w:before="0" w:beforeAutospacing="0" w:after="150" w:afterAutospacing="0"/>
        <w:jc w:val="both"/>
        <w:rPr>
          <w:rFonts w:ascii="Helvetica" w:hAnsi="Helvetica" w:cs="Helvetica"/>
          <w:color w:val="333333"/>
          <w:sz w:val="21"/>
          <w:szCs w:val="21"/>
        </w:rPr>
      </w:pPr>
      <w:r>
        <w:rPr>
          <w:rStyle w:val="Strong"/>
          <w:rFonts w:ascii="Helvetica" w:hAnsi="Helvetica" w:cs="Helvetica"/>
          <w:color w:val="333333"/>
          <w:sz w:val="21"/>
          <w:szCs w:val="21"/>
        </w:rPr>
        <w:t xml:space="preserve">Biljana </w:t>
      </w:r>
      <w:proofErr w:type="spellStart"/>
      <w:r>
        <w:rPr>
          <w:rStyle w:val="Strong"/>
          <w:rFonts w:ascii="Helvetica" w:hAnsi="Helvetica" w:cs="Helvetica"/>
          <w:color w:val="333333"/>
          <w:sz w:val="21"/>
          <w:szCs w:val="21"/>
        </w:rPr>
        <w:t>Tanurovska-Kjulavkovski</w:t>
      </w:r>
      <w:proofErr w:type="spellEnd"/>
      <w:r>
        <w:rPr>
          <w:rFonts w:ascii="Helvetica" w:hAnsi="Helvetica" w:cs="Helvetica"/>
          <w:color w:val="333333"/>
          <w:sz w:val="21"/>
          <w:szCs w:val="21"/>
        </w:rPr>
        <w:t xml:space="preserve"> – </w:t>
      </w:r>
      <w:proofErr w:type="spellStart"/>
      <w:r>
        <w:rPr>
          <w:rFonts w:ascii="Helvetica" w:hAnsi="Helvetica" w:cs="Helvetica"/>
          <w:color w:val="333333"/>
          <w:sz w:val="21"/>
          <w:szCs w:val="21"/>
        </w:rPr>
        <w:t>programme</w:t>
      </w:r>
      <w:proofErr w:type="spellEnd"/>
      <w:r>
        <w:rPr>
          <w:rFonts w:ascii="Helvetica" w:hAnsi="Helvetica" w:cs="Helvetica"/>
          <w:color w:val="333333"/>
          <w:sz w:val="21"/>
          <w:szCs w:val="21"/>
        </w:rPr>
        <w:t xml:space="preserve"> director</w:t>
      </w:r>
    </w:p>
    <w:p w14:paraId="3F308D90" w14:textId="77777777" w:rsidR="0000728F" w:rsidRDefault="0000728F" w:rsidP="0000728F">
      <w:pPr>
        <w:pStyle w:val="NormalWeb"/>
        <w:shd w:val="clear" w:color="auto" w:fill="FFFFFF"/>
        <w:spacing w:before="0" w:beforeAutospacing="0" w:after="150" w:afterAutospacing="0"/>
        <w:jc w:val="both"/>
        <w:rPr>
          <w:rFonts w:ascii="Helvetica" w:hAnsi="Helvetica" w:cs="Helvetica"/>
          <w:color w:val="333333"/>
          <w:sz w:val="21"/>
          <w:szCs w:val="21"/>
        </w:rPr>
      </w:pPr>
      <w:hyperlink r:id="rId4" w:history="1">
        <w:r w:rsidRPr="00AD25F0">
          <w:rPr>
            <w:rStyle w:val="Hyperlink"/>
            <w:rFonts w:ascii="Helvetica" w:hAnsi="Helvetica" w:cs="Helvetica"/>
            <w:sz w:val="21"/>
            <w:szCs w:val="21"/>
          </w:rPr>
          <w:t>biljana.tanurovska@gmail.com</w:t>
        </w:r>
      </w:hyperlink>
      <w:r>
        <w:rPr>
          <w:rFonts w:ascii="Helvetica" w:hAnsi="Helvetica" w:cs="Helvetica"/>
          <w:color w:val="333333"/>
          <w:sz w:val="21"/>
          <w:szCs w:val="21"/>
        </w:rPr>
        <w:t xml:space="preserve"> </w:t>
      </w:r>
    </w:p>
    <w:p w14:paraId="0FD82F33" w14:textId="77777777" w:rsidR="0000728F" w:rsidRDefault="0000728F" w:rsidP="0000728F">
      <w:pPr>
        <w:pStyle w:val="NormalWeb"/>
        <w:shd w:val="clear" w:color="auto" w:fill="FFFFFF"/>
        <w:spacing w:after="150"/>
        <w:jc w:val="both"/>
        <w:rPr>
          <w:rFonts w:ascii="Helvetica" w:hAnsi="Helvetica" w:cs="Helvetica"/>
          <w:color w:val="333333"/>
          <w:sz w:val="21"/>
          <w:szCs w:val="21"/>
        </w:rPr>
      </w:pPr>
      <w:r w:rsidRPr="000706A4">
        <w:rPr>
          <w:rFonts w:ascii="Helvetica" w:hAnsi="Helvetica" w:cs="Helvetica"/>
          <w:color w:val="333333"/>
          <w:sz w:val="21"/>
          <w:szCs w:val="21"/>
        </w:rPr>
        <w:t xml:space="preserve">Biljana </w:t>
      </w:r>
      <w:proofErr w:type="spellStart"/>
      <w:r w:rsidRPr="000706A4">
        <w:rPr>
          <w:rFonts w:ascii="Helvetica" w:hAnsi="Helvetica" w:cs="Helvetica"/>
          <w:color w:val="333333"/>
          <w:sz w:val="21"/>
          <w:szCs w:val="21"/>
        </w:rPr>
        <w:t>Tanurovska-Kjulavkovski</w:t>
      </w:r>
      <w:proofErr w:type="spellEnd"/>
      <w:r w:rsidRPr="000706A4">
        <w:rPr>
          <w:rFonts w:ascii="Helvetica" w:hAnsi="Helvetica" w:cs="Helvetica"/>
          <w:color w:val="333333"/>
          <w:sz w:val="21"/>
          <w:szCs w:val="21"/>
        </w:rPr>
        <w:t xml:space="preserve"> is a cultural worker, curator, writer, and researcher at the intersection of dance, theatre, and visual arts performance. She has extensive experience in collaborating, as collaboration is at the core of her practice since she believes that meaningful art productions are possible through relations with others. In 2003, she co-founded </w:t>
      </w:r>
      <w:proofErr w:type="spellStart"/>
      <w:r w:rsidRPr="000706A4">
        <w:rPr>
          <w:rFonts w:ascii="Helvetica" w:hAnsi="Helvetica" w:cs="Helvetica"/>
          <w:color w:val="333333"/>
          <w:sz w:val="21"/>
          <w:szCs w:val="21"/>
        </w:rPr>
        <w:t>Lokomotiva</w:t>
      </w:r>
      <w:proofErr w:type="spellEnd"/>
      <w:r w:rsidRPr="000706A4">
        <w:rPr>
          <w:rFonts w:ascii="Helvetica" w:hAnsi="Helvetica" w:cs="Helvetica"/>
          <w:color w:val="333333"/>
          <w:sz w:val="21"/>
          <w:szCs w:val="21"/>
        </w:rPr>
        <w:t xml:space="preserve">, being her collaborative base for activating art projects, while also working as a freelancer. Additionally, she is a co-founder of the Nomad Dance Academy platform (NDA), Kino </w:t>
      </w:r>
      <w:proofErr w:type="spellStart"/>
      <w:r w:rsidRPr="000706A4">
        <w:rPr>
          <w:rFonts w:ascii="Helvetica" w:hAnsi="Helvetica" w:cs="Helvetica"/>
          <w:color w:val="333333"/>
          <w:sz w:val="21"/>
          <w:szCs w:val="21"/>
        </w:rPr>
        <w:t>Kultura</w:t>
      </w:r>
      <w:proofErr w:type="spellEnd"/>
      <w:r w:rsidRPr="000706A4">
        <w:rPr>
          <w:rFonts w:ascii="Helvetica" w:hAnsi="Helvetica" w:cs="Helvetica"/>
          <w:color w:val="333333"/>
          <w:sz w:val="21"/>
          <w:szCs w:val="21"/>
        </w:rPr>
        <w:t xml:space="preserve"> (KK) project space, and Locomotion festival (2008-2016) etc.</w:t>
      </w:r>
      <w:r>
        <w:rPr>
          <w:rFonts w:ascii="Helvetica" w:hAnsi="Helvetica" w:cs="Helvetica"/>
          <w:color w:val="333333"/>
          <w:sz w:val="21"/>
          <w:szCs w:val="21"/>
        </w:rPr>
        <w:t xml:space="preserve"> </w:t>
      </w:r>
    </w:p>
    <w:p w14:paraId="1349F307" w14:textId="77777777" w:rsidR="0000728F" w:rsidRDefault="0000728F" w:rsidP="0000728F">
      <w:pPr>
        <w:pStyle w:val="NormalWeb"/>
        <w:shd w:val="clear" w:color="auto" w:fill="FFFFFF"/>
        <w:spacing w:after="150"/>
        <w:jc w:val="both"/>
        <w:rPr>
          <w:rFonts w:ascii="Helvetica" w:hAnsi="Helvetica" w:cs="Helvetica"/>
          <w:color w:val="333333"/>
          <w:sz w:val="21"/>
          <w:szCs w:val="21"/>
        </w:rPr>
      </w:pPr>
      <w:r w:rsidRPr="000706A4">
        <w:rPr>
          <w:rFonts w:ascii="Helvetica" w:hAnsi="Helvetica" w:cs="Helvetica"/>
          <w:color w:val="333333"/>
          <w:sz w:val="21"/>
          <w:szCs w:val="21"/>
        </w:rPr>
        <w:t xml:space="preserve">Presently, she works on the Archive of Dance and Performance in North Macedonia as well as exhibition of the archive materials as part of the NAM project (Non)Aligned Movements, </w:t>
      </w:r>
      <w:proofErr w:type="spellStart"/>
      <w:proofErr w:type="gramStart"/>
      <w:r w:rsidRPr="000706A4">
        <w:rPr>
          <w:rFonts w:ascii="Helvetica" w:hAnsi="Helvetica" w:cs="Helvetica"/>
          <w:color w:val="333333"/>
          <w:sz w:val="21"/>
          <w:szCs w:val="21"/>
        </w:rPr>
        <w:t>ReImagine</w:t>
      </w:r>
      <w:proofErr w:type="spellEnd"/>
      <w:proofErr w:type="gramEnd"/>
      <w:r w:rsidRPr="000706A4">
        <w:rPr>
          <w:rFonts w:ascii="Helvetica" w:hAnsi="Helvetica" w:cs="Helvetica"/>
          <w:color w:val="333333"/>
          <w:sz w:val="21"/>
          <w:szCs w:val="21"/>
        </w:rPr>
        <w:t xml:space="preserve"> project dedicated to green transition in performing arts and other initiatives related to feminist and environmental practices and performance, as well as working conditions and processes. Her practice involves exploring methods of curating, research, production, and critical reflection committed to addressing socio-political questions related to intersectionality, thereby giving voice to the contexts in which she and her colleagues operate.</w:t>
      </w:r>
      <w:r>
        <w:rPr>
          <w:rFonts w:ascii="Helvetica" w:hAnsi="Helvetica" w:cs="Helvetica"/>
          <w:color w:val="333333"/>
          <w:sz w:val="21"/>
          <w:szCs w:val="21"/>
        </w:rPr>
        <w:t xml:space="preserve"> </w:t>
      </w:r>
    </w:p>
    <w:p w14:paraId="44B39265" w14:textId="73976D53" w:rsidR="0000728F" w:rsidRDefault="0000728F" w:rsidP="0000728F">
      <w:pPr>
        <w:pStyle w:val="NormalWeb"/>
        <w:shd w:val="clear" w:color="auto" w:fill="FFFFFF"/>
        <w:spacing w:after="150"/>
        <w:jc w:val="both"/>
        <w:rPr>
          <w:rFonts w:ascii="Helvetica" w:hAnsi="Helvetica" w:cs="Helvetica"/>
          <w:color w:val="333333"/>
          <w:sz w:val="21"/>
          <w:szCs w:val="21"/>
        </w:rPr>
      </w:pPr>
      <w:r w:rsidRPr="000706A4">
        <w:rPr>
          <w:rFonts w:ascii="Helvetica" w:hAnsi="Helvetica" w:cs="Helvetica"/>
          <w:color w:val="333333"/>
          <w:sz w:val="21"/>
          <w:szCs w:val="21"/>
        </w:rPr>
        <w:t xml:space="preserve">She co-curated several exhibitions such as “REALIZE! RESIST! REACT! Performance and Politics in the 1990s in the Post-Yugoslav Context” in 2020 at the MOCAM Ljubljana and “Ecstatic Bodies: Archive of Performative Queer Bodies in Macedonia” at the Skopje Pride Weekend festival 2022, co-curated part of the festival program on the international theatre festival MOT in Skopje and various programs related to performative arts such as Art Climate Transition, Life Long Burning, Jardin </w:t>
      </w:r>
      <w:proofErr w:type="spellStart"/>
      <w:r w:rsidRPr="000706A4">
        <w:rPr>
          <w:rFonts w:ascii="Helvetica" w:hAnsi="Helvetica" w:cs="Helvetica"/>
          <w:color w:val="333333"/>
          <w:sz w:val="21"/>
          <w:szCs w:val="21"/>
        </w:rPr>
        <w:t>d’Europe</w:t>
      </w:r>
      <w:proofErr w:type="spellEnd"/>
      <w:r w:rsidRPr="000706A4">
        <w:rPr>
          <w:rFonts w:ascii="Helvetica" w:hAnsi="Helvetica" w:cs="Helvetica"/>
          <w:color w:val="333333"/>
          <w:sz w:val="21"/>
          <w:szCs w:val="21"/>
        </w:rPr>
        <w:t xml:space="preserve"> etc. She teaches and is the author and editor of texts, journals, and the book "Modeling Art and Cultural Institutions." She is an art historian and holds a PhD from the Faculty of Drama Arts in Belgrade for which she won the ENCATC International Research Award. In 2021, she received the AICA Macedonia "Ladislav </w:t>
      </w:r>
      <w:proofErr w:type="spellStart"/>
      <w:r w:rsidRPr="000706A4">
        <w:rPr>
          <w:rFonts w:ascii="Helvetica" w:hAnsi="Helvetica" w:cs="Helvetica"/>
          <w:color w:val="333333"/>
          <w:sz w:val="21"/>
          <w:szCs w:val="21"/>
        </w:rPr>
        <w:t>Barishic</w:t>
      </w:r>
      <w:proofErr w:type="spellEnd"/>
      <w:r w:rsidRPr="000706A4">
        <w:rPr>
          <w:rFonts w:ascii="Helvetica" w:hAnsi="Helvetica" w:cs="Helvetica"/>
          <w:color w:val="333333"/>
          <w:sz w:val="21"/>
          <w:szCs w:val="21"/>
        </w:rPr>
        <w:t>" Award for the research "Political Performance as Extended Field in Macedonia in the 90s."</w:t>
      </w:r>
    </w:p>
    <w:p w14:paraId="36137E78" w14:textId="77777777" w:rsidR="000314F5" w:rsidRDefault="000314F5"/>
    <w:sectPr w:rsidR="000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73"/>
    <w:rsid w:val="0000728F"/>
    <w:rsid w:val="000314F5"/>
    <w:rsid w:val="006159C5"/>
    <w:rsid w:val="009C21D7"/>
    <w:rsid w:val="00E76073"/>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18AA"/>
  <w15:chartTrackingRefBased/>
  <w15:docId w15:val="{89A22CAD-A1AA-40E9-9C1A-1EF598D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2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728F"/>
    <w:rPr>
      <w:b/>
      <w:bCs/>
    </w:rPr>
  </w:style>
  <w:style w:type="character" w:styleId="Hyperlink">
    <w:name w:val="Hyperlink"/>
    <w:basedOn w:val="DefaultParagraphFont"/>
    <w:uiPriority w:val="99"/>
    <w:unhideWhenUsed/>
    <w:rsid w:val="00007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ljana.tanurovs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Dzugumanova</dc:creator>
  <cp:keywords/>
  <dc:description/>
  <cp:lastModifiedBy>Ina Dzugumanova</cp:lastModifiedBy>
  <cp:revision>2</cp:revision>
  <dcterms:created xsi:type="dcterms:W3CDTF">2024-04-26T10:56:00Z</dcterms:created>
  <dcterms:modified xsi:type="dcterms:W3CDTF">2024-04-26T10:59:00Z</dcterms:modified>
</cp:coreProperties>
</file>